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82" w:rsidRDefault="00BF0182" w:rsidP="00BF0182">
      <w:pPr>
        <w:tabs>
          <w:tab w:val="center" w:pos="4535"/>
          <w:tab w:val="left" w:pos="5683"/>
        </w:tabs>
        <w:jc w:val="center"/>
      </w:pPr>
      <w:bookmarkStart w:id="0" w:name="_GoBack"/>
      <w:bookmarkEnd w:id="0"/>
    </w:p>
    <w:p w:rsidR="00BF0182" w:rsidRDefault="00BF0182" w:rsidP="00BF0182">
      <w:pPr>
        <w:tabs>
          <w:tab w:val="center" w:pos="4535"/>
          <w:tab w:val="left" w:pos="5683"/>
        </w:tabs>
        <w:jc w:val="center"/>
      </w:pPr>
    </w:p>
    <w:p w:rsidR="00BF0182" w:rsidRPr="00E5281A" w:rsidRDefault="00BF0182" w:rsidP="00BF0182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81A">
        <w:rPr>
          <w:rFonts w:ascii="Verdana" w:hAnsi="Verdana"/>
          <w:b/>
        </w:rPr>
        <w:t xml:space="preserve">   </w:t>
      </w:r>
      <w:r w:rsidRPr="00E5281A">
        <w:t xml:space="preserve">                   </w:t>
      </w:r>
      <w:r w:rsidRPr="00C374CC">
        <w:rPr>
          <w:b/>
        </w:rPr>
        <w:t>COTAÇÃO D</w:t>
      </w:r>
      <w:r w:rsidRPr="00E5281A">
        <w:rPr>
          <w:rFonts w:ascii="Verdana" w:hAnsi="Verdana"/>
          <w:b/>
        </w:rPr>
        <w:t>E PREÇOS</w:t>
      </w:r>
    </w:p>
    <w:p w:rsidR="00BF0182" w:rsidRPr="00E5281A" w:rsidRDefault="00BF0182" w:rsidP="00BF0182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BF0182" w:rsidRPr="00E5281A" w:rsidRDefault="00BF0182" w:rsidP="00BF018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Processo 0</w:t>
      </w:r>
      <w:r>
        <w:rPr>
          <w:rFonts w:ascii="Courier New" w:hAnsi="Courier New"/>
          <w:b/>
        </w:rPr>
        <w:t>78</w:t>
      </w:r>
      <w:r w:rsidRPr="00E5281A">
        <w:rPr>
          <w:rFonts w:ascii="Courier New" w:hAnsi="Courier New"/>
          <w:b/>
        </w:rPr>
        <w:t>/CMPM/2018</w:t>
      </w:r>
    </w:p>
    <w:p w:rsidR="00BF0182" w:rsidRPr="00E5281A" w:rsidRDefault="00BF0182" w:rsidP="00BF018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Memorando 0</w:t>
      </w:r>
      <w:r>
        <w:rPr>
          <w:rFonts w:ascii="Courier New" w:hAnsi="Courier New"/>
          <w:b/>
        </w:rPr>
        <w:t>78</w:t>
      </w:r>
      <w:r w:rsidRPr="00E5281A">
        <w:rPr>
          <w:rFonts w:ascii="Courier New" w:hAnsi="Courier New"/>
          <w:b/>
        </w:rPr>
        <w:t>/GAB/CM/2018</w:t>
      </w:r>
    </w:p>
    <w:p w:rsidR="00BF0182" w:rsidRPr="00E5281A" w:rsidRDefault="00BF0182" w:rsidP="00BF018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Fonte de recurso Projeto. Ativ. 2001 Elemento desp. 33.90.3</w:t>
      </w:r>
      <w:r>
        <w:rPr>
          <w:rFonts w:ascii="Courier New" w:hAnsi="Courier New"/>
          <w:b/>
        </w:rPr>
        <w:t>0</w:t>
      </w:r>
      <w:r w:rsidRPr="00E5281A">
        <w:rPr>
          <w:rFonts w:ascii="Courier New" w:hAnsi="Courier New"/>
          <w:b/>
        </w:rPr>
        <w:t>.00</w:t>
      </w:r>
    </w:p>
    <w:p w:rsidR="00BF0182" w:rsidRDefault="00BF0182" w:rsidP="00BF0182">
      <w:pPr>
        <w:jc w:val="both"/>
        <w:rPr>
          <w:b/>
          <w:sz w:val="24"/>
          <w:szCs w:val="24"/>
        </w:rPr>
      </w:pPr>
      <w:r w:rsidRPr="00E5281A">
        <w:rPr>
          <w:rFonts w:ascii="Courier New" w:hAnsi="Courier New"/>
          <w:b/>
        </w:rPr>
        <w:t>Objeto</w:t>
      </w:r>
      <w:r>
        <w:rPr>
          <w:rFonts w:ascii="Courier New" w:hAnsi="Courier New"/>
          <w:b/>
        </w:rPr>
        <w:t xml:space="preserve">: </w:t>
      </w:r>
      <w:r w:rsidRPr="00992EC0">
        <w:rPr>
          <w:b/>
          <w:sz w:val="24"/>
          <w:szCs w:val="24"/>
        </w:rPr>
        <w:t>AQUISIÇÃO DE MATERIAIS DE LIMPEZA, PRODUTOS HIGIENIZAÇÃO E MATERIAIS DE COPA E COZINHA E EXPEDIENTE, PARA ATENDER AS NECESSIDADES DA CÂMARA MUNICIPAL DE PRESIDENTE MEDICI-RO.</w:t>
      </w:r>
    </w:p>
    <w:p w:rsidR="00BF0182" w:rsidRPr="00E5281A" w:rsidRDefault="00BF0182" w:rsidP="00BF018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Empresa_____________________________________________CNPJ______________________________________UF_________</w:t>
      </w:r>
    </w:p>
    <w:p w:rsidR="00BF0182" w:rsidRDefault="00BF0182" w:rsidP="00BF0182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E5281A">
        <w:rPr>
          <w:rFonts w:ascii="Courier New" w:hAnsi="Courier New"/>
          <w:b/>
        </w:rPr>
        <w:t>Endereço____________________________________________ CIDADE______________________________________________</w:t>
      </w: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804"/>
        <w:gridCol w:w="1150"/>
        <w:gridCol w:w="916"/>
        <w:gridCol w:w="7281"/>
        <w:gridCol w:w="1893"/>
        <w:gridCol w:w="2410"/>
      </w:tblGrid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ÍTEM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QTDE.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</w:t>
            </w: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 de 1ª qualidade PCT 500 gramas, empacotado a vácuo de boa qualidade extra forte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Açúcar Cristal tipo PCT de 2KG em pacotes de 2kg.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Copo descartável 180ml C/100 </w:t>
            </w:r>
            <w:proofErr w:type="spellStart"/>
            <w:r>
              <w:rPr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Copo descartável 80 ML pacote 100 unidades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CXA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Sabão em pó caixa com 500 gramas 1ª qualidade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Vassoura em nylon não inclinável tipo prumada, com cabo </w:t>
            </w:r>
            <w:proofErr w:type="spellStart"/>
            <w:r>
              <w:rPr>
                <w:sz w:val="24"/>
                <w:szCs w:val="24"/>
              </w:rPr>
              <w:t>rosqueavel</w:t>
            </w:r>
            <w:proofErr w:type="spellEnd"/>
            <w:r>
              <w:rPr>
                <w:sz w:val="24"/>
                <w:szCs w:val="24"/>
              </w:rPr>
              <w:t>, de boa qualidade.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Agua mineral potável, não gaseificada acondicionada em embalagem retornável de 20 litros, em plástico higienizado, com protetor na parte superior e lacre de segurança.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Sabão em pó 500 gramas 1ª qualidade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Gás de cozinha, botija 13 KG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Caixa organizadora retangular plástico c/ tampa e trava 20 litros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FRASCO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Agua sanitária frasco 1 litro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Garrafa térmica para liquido quente/frio </w:t>
            </w:r>
            <w:proofErr w:type="spellStart"/>
            <w:r>
              <w:rPr>
                <w:sz w:val="24"/>
                <w:szCs w:val="24"/>
              </w:rPr>
              <w:t>capc</w:t>
            </w:r>
            <w:proofErr w:type="spellEnd"/>
            <w:r>
              <w:rPr>
                <w:sz w:val="24"/>
                <w:szCs w:val="24"/>
              </w:rPr>
              <w:t>. c/ torneira 12 litros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  <w:tr w:rsidR="002F0DA4" w:rsidTr="002F0DA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 plástico fechado para lixo capacidade de 100 litros com tampa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A4" w:rsidRDefault="002F0DA4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982"/>
        <w:gridCol w:w="3402"/>
        <w:gridCol w:w="3547"/>
        <w:gridCol w:w="1906"/>
      </w:tblGrid>
      <w:tr w:rsidR="00BF0182" w:rsidRPr="00B00C6D" w:rsidTr="002F0DA4">
        <w:trPr>
          <w:cantSplit/>
          <w:trHeight w:val="607"/>
        </w:trPr>
        <w:tc>
          <w:tcPr>
            <w:tcW w:w="3622" w:type="dxa"/>
            <w:vMerge w:val="restart"/>
          </w:tcPr>
          <w:p w:rsidR="00BF0182" w:rsidRPr="00B00C6D" w:rsidRDefault="002F0DA4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Courier New" w:hAnsi="Courier New"/>
                <w:b/>
              </w:rPr>
              <w:tab/>
            </w:r>
            <w:r w:rsidR="00BF0182" w:rsidRPr="00B00C6D">
              <w:rPr>
                <w:rFonts w:ascii="Verdana" w:hAnsi="Verdana"/>
                <w:b/>
                <w:sz w:val="16"/>
              </w:rPr>
              <w:t>CARIMBO DO CNPJ/CPF-ME</w:t>
            </w: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982" w:type="dxa"/>
            <w:vMerge w:val="restart"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LOCAL:</w:t>
            </w:r>
          </w:p>
        </w:tc>
        <w:tc>
          <w:tcPr>
            <w:tcW w:w="3402" w:type="dxa"/>
            <w:vMerge w:val="restart"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REPONSAVEL PELA COTAÇÃO DA EMPRESA:</w:t>
            </w:r>
          </w:p>
        </w:tc>
        <w:tc>
          <w:tcPr>
            <w:tcW w:w="3547" w:type="dxa"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 xml:space="preserve">USO EXCLUSIVO DA </w:t>
            </w: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 w:rsidRPr="00B00C6D">
              <w:rPr>
                <w:rFonts w:ascii="Verdana" w:hAnsi="Verdana"/>
                <w:b/>
                <w:sz w:val="16"/>
              </w:rPr>
              <w:t>CÃMARA MUNICIPAL</w:t>
            </w:r>
          </w:p>
        </w:tc>
        <w:tc>
          <w:tcPr>
            <w:tcW w:w="1906" w:type="dxa"/>
            <w:vMerge w:val="restart"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VALOR DA PROPOSTA:</w:t>
            </w:r>
          </w:p>
        </w:tc>
      </w:tr>
      <w:tr w:rsidR="00BF0182" w:rsidRPr="00B00C6D" w:rsidTr="002F0DA4">
        <w:trPr>
          <w:cantSplit/>
          <w:trHeight w:val="309"/>
        </w:trPr>
        <w:tc>
          <w:tcPr>
            <w:tcW w:w="3622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547" w:type="dxa"/>
            <w:vMerge w:val="restart"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06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</w:tc>
      </w:tr>
      <w:tr w:rsidR="00BF0182" w:rsidRPr="00B00C6D" w:rsidTr="002F0DA4">
        <w:trPr>
          <w:cantSplit/>
          <w:trHeight w:val="642"/>
        </w:trPr>
        <w:tc>
          <w:tcPr>
            <w:tcW w:w="3622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DATA:</w:t>
            </w: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 xml:space="preserve">FONE: </w:t>
            </w:r>
          </w:p>
        </w:tc>
        <w:tc>
          <w:tcPr>
            <w:tcW w:w="3547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06" w:type="dxa"/>
            <w:tcBorders>
              <w:bottom w:val="nil"/>
            </w:tcBorders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VALIDADE DA PROPOSTA</w:t>
            </w: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60 (SESSE</w:t>
            </w:r>
            <w:r w:rsidRPr="00B00C6D">
              <w:rPr>
                <w:rFonts w:ascii="Verdana" w:hAnsi="Verdana"/>
                <w:b/>
                <w:sz w:val="16"/>
              </w:rPr>
              <w:t>NTA) DIAS</w:t>
            </w:r>
          </w:p>
        </w:tc>
      </w:tr>
      <w:tr w:rsidR="00BF0182" w:rsidRPr="00B00C6D" w:rsidTr="002F0DA4">
        <w:trPr>
          <w:cantSplit/>
          <w:trHeight w:val="755"/>
        </w:trPr>
        <w:tc>
          <w:tcPr>
            <w:tcW w:w="3622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 w:val="restart"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vMerge w:val="restart"/>
          </w:tcPr>
          <w:p w:rsidR="00BF0182" w:rsidRPr="008C01AF" w:rsidRDefault="00BF0182" w:rsidP="0094686A"/>
          <w:p w:rsidR="00BF0182" w:rsidRPr="008C01AF" w:rsidRDefault="00BF0182" w:rsidP="0094686A"/>
          <w:p w:rsidR="00BF0182" w:rsidRPr="008C01AF" w:rsidRDefault="00BF0182" w:rsidP="0094686A"/>
          <w:p w:rsidR="00BF0182" w:rsidRPr="008C01AF" w:rsidRDefault="00BF0182" w:rsidP="0094686A"/>
          <w:p w:rsidR="00BF0182" w:rsidRPr="008C01AF" w:rsidRDefault="00BF0182" w:rsidP="0094686A"/>
          <w:p w:rsidR="00BF0182" w:rsidRPr="008C01AF" w:rsidRDefault="00BF0182" w:rsidP="0094686A"/>
          <w:p w:rsidR="00BF0182" w:rsidRDefault="00BF0182" w:rsidP="0094686A"/>
          <w:p w:rsidR="00BF0182" w:rsidRDefault="00BF0182" w:rsidP="0094686A"/>
          <w:p w:rsidR="00BF0182" w:rsidRPr="008C01AF" w:rsidRDefault="00BF0182" w:rsidP="0094686A">
            <w:pPr>
              <w:jc w:val="center"/>
            </w:pPr>
            <w:r w:rsidRPr="00B00C6D">
              <w:rPr>
                <w:rFonts w:ascii="Verdana" w:hAnsi="Verdana"/>
                <w:sz w:val="14"/>
              </w:rPr>
              <w:t>ASINATURA</w:t>
            </w:r>
          </w:p>
        </w:tc>
        <w:tc>
          <w:tcPr>
            <w:tcW w:w="3547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  <w:sz w:val="16"/>
              </w:rPr>
              <w:t>PRAZO DE ENTREGA:</w:t>
            </w: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 w:rsidRPr="00B00C6D">
              <w:rPr>
                <w:rFonts w:ascii="Verdana" w:hAnsi="Verdana"/>
              </w:rPr>
              <w:t>(Imediato)</w:t>
            </w:r>
          </w:p>
        </w:tc>
      </w:tr>
      <w:tr w:rsidR="00BF0182" w:rsidRPr="00B00C6D" w:rsidTr="002F0DA4">
        <w:trPr>
          <w:cantSplit/>
          <w:trHeight w:val="966"/>
        </w:trPr>
        <w:tc>
          <w:tcPr>
            <w:tcW w:w="3622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82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4"/>
              </w:rPr>
            </w:pPr>
          </w:p>
        </w:tc>
        <w:tc>
          <w:tcPr>
            <w:tcW w:w="3547" w:type="dxa"/>
            <w:vMerge/>
          </w:tcPr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22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</w:p>
          <w:p w:rsidR="00BF0182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_____________________</w:t>
            </w:r>
          </w:p>
          <w:p w:rsidR="00BF0182" w:rsidRPr="00B00C6D" w:rsidRDefault="00BF0182" w:rsidP="0094686A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Serv. Responsável pela Cotação </w:t>
            </w:r>
          </w:p>
        </w:tc>
      </w:tr>
    </w:tbl>
    <w:p w:rsidR="00BF0182" w:rsidRPr="00811756" w:rsidRDefault="00BF0182" w:rsidP="00BF0182">
      <w:pPr>
        <w:tabs>
          <w:tab w:val="left" w:pos="6379"/>
        </w:tabs>
        <w:spacing w:line="360" w:lineRule="auto"/>
        <w:jc w:val="both"/>
        <w:rPr>
          <w:rFonts w:ascii="Courier New" w:hAnsi="Courier New"/>
          <w:b/>
          <w:sz w:val="22"/>
          <w:szCs w:val="22"/>
        </w:rPr>
      </w:pPr>
    </w:p>
    <w:p w:rsidR="00BF0182" w:rsidRDefault="00BF0182" w:rsidP="00BF0182"/>
    <w:p w:rsidR="00CA6372" w:rsidRDefault="00CA6372"/>
    <w:sectPr w:rsidR="00CA6372" w:rsidSect="007F27E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E0E" w:rsidRDefault="003D3E0E">
      <w:r>
        <w:separator/>
      </w:r>
    </w:p>
  </w:endnote>
  <w:endnote w:type="continuationSeparator" w:id="0">
    <w:p w:rsidR="003D3E0E" w:rsidRDefault="003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E0E" w:rsidRDefault="003D3E0E">
      <w:r>
        <w:separator/>
      </w:r>
    </w:p>
  </w:footnote>
  <w:footnote w:type="continuationSeparator" w:id="0">
    <w:p w:rsidR="003D3E0E" w:rsidRDefault="003D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E7" w:rsidRDefault="003D3E0E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BF0182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8930" w:dyaOrig="9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603540390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BF0182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BF0182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BF0182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proofErr w:type="gramStart"/>
          <w:r>
            <w:rPr>
              <w:rFonts w:ascii="Century Gothic" w:hAnsi="Century Gothic"/>
              <w:b/>
              <w:sz w:val="30"/>
            </w:rPr>
            <w:t>PRESIDENTE  MÉDICI</w:t>
          </w:r>
          <w:proofErr w:type="gramEnd"/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7F27E7" w:rsidRDefault="003D3E0E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3D3E0E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82"/>
    <w:rsid w:val="002F0DA4"/>
    <w:rsid w:val="003D3E0E"/>
    <w:rsid w:val="00B107C1"/>
    <w:rsid w:val="00BF0182"/>
    <w:rsid w:val="00CA6372"/>
    <w:rsid w:val="00F2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F8289-F622-466F-B550-B5D15220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0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01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F0182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F018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F0182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BF018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BF0182"/>
    <w:pPr>
      <w:ind w:left="-1276" w:right="423"/>
    </w:pPr>
  </w:style>
  <w:style w:type="table" w:styleId="Tabelacomgrade">
    <w:name w:val="Table Grid"/>
    <w:basedOn w:val="Tabelanormal"/>
    <w:uiPriority w:val="39"/>
    <w:rsid w:val="00BF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BF01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01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D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DA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Guilherme</cp:lastModifiedBy>
  <cp:revision>2</cp:revision>
  <cp:lastPrinted>2018-10-19T16:49:00Z</cp:lastPrinted>
  <dcterms:created xsi:type="dcterms:W3CDTF">2018-11-12T17:07:00Z</dcterms:created>
  <dcterms:modified xsi:type="dcterms:W3CDTF">2018-11-12T17:07:00Z</dcterms:modified>
</cp:coreProperties>
</file>