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80" w:rsidRPr="00B85BF7" w:rsidRDefault="008E6980" w:rsidP="008E6980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>COTAÇÃO Nº 012</w:t>
      </w:r>
      <w:bookmarkStart w:id="0" w:name="_GoBack"/>
      <w:bookmarkEnd w:id="0"/>
      <w:r>
        <w:rPr>
          <w:b/>
        </w:rPr>
        <w:t>/2019</w:t>
      </w:r>
    </w:p>
    <w:p w:rsidR="008E6980" w:rsidRPr="00E5281A" w:rsidRDefault="008E6980" w:rsidP="008E6980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8E6980" w:rsidRPr="003C781F" w:rsidRDefault="008E6980" w:rsidP="008E698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76</w:t>
      </w:r>
      <w:r w:rsidRPr="003C781F">
        <w:rPr>
          <w:rFonts w:ascii="Courier New" w:hAnsi="Courier New"/>
          <w:b/>
          <w:sz w:val="18"/>
          <w:szCs w:val="18"/>
        </w:rPr>
        <w:t>/CMPM/2019</w:t>
      </w:r>
    </w:p>
    <w:p w:rsidR="008E6980" w:rsidRPr="003C781F" w:rsidRDefault="008E6980" w:rsidP="008E698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76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8E6980" w:rsidRPr="003C781F" w:rsidRDefault="008E6980" w:rsidP="008E6980">
      <w:pPr>
        <w:tabs>
          <w:tab w:val="left" w:pos="5683"/>
          <w:tab w:val="left" w:pos="6379"/>
        </w:tabs>
        <w:spacing w:line="360" w:lineRule="auto"/>
        <w:jc w:val="both"/>
        <w:rPr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Projeto. Ativ. 2001 Elementos desp. 33.90.3</w:t>
      </w:r>
      <w:r w:rsidR="00623A56">
        <w:rPr>
          <w:rFonts w:ascii="Courier New" w:hAnsi="Courier New"/>
          <w:b/>
          <w:sz w:val="18"/>
          <w:szCs w:val="18"/>
        </w:rPr>
        <w:t>0</w:t>
      </w:r>
      <w:r w:rsidRPr="003C781F">
        <w:rPr>
          <w:rFonts w:ascii="Courier New" w:hAnsi="Courier New"/>
          <w:b/>
          <w:sz w:val="18"/>
          <w:szCs w:val="18"/>
        </w:rPr>
        <w:t>.00 –</w:t>
      </w:r>
      <w:r>
        <w:rPr>
          <w:rFonts w:ascii="Courier New" w:hAnsi="Courier New"/>
          <w:b/>
          <w:sz w:val="18"/>
          <w:szCs w:val="18"/>
        </w:rPr>
        <w:t xml:space="preserve"> </w:t>
      </w:r>
      <w:r w:rsidR="00623A56">
        <w:rPr>
          <w:rFonts w:ascii="Courier New" w:hAnsi="Courier New"/>
          <w:b/>
          <w:sz w:val="18"/>
          <w:szCs w:val="18"/>
        </w:rPr>
        <w:t>Outros serviços de terceiros – Pessoa Jurídica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Objeto:</w:t>
      </w:r>
      <w:r>
        <w:rPr>
          <w:rFonts w:ascii="Cambria" w:hAnsi="Cambria" w:cstheme="minorHAnsi"/>
        </w:rPr>
        <w:t xml:space="preserve"> Prestação de serviços para contratação de serviços e confecção de Bandeira Oficial do Brasil, Estado de Rondônia, Município de Presidente Médici e do Poder Legislativo de Rondônia</w:t>
      </w:r>
      <w:r w:rsidRPr="00356548">
        <w:rPr>
          <w:rFonts w:cstheme="minorHAnsi"/>
        </w:rPr>
        <w:t>.</w:t>
      </w:r>
    </w:p>
    <w:p w:rsidR="008E6980" w:rsidRPr="003C781F" w:rsidRDefault="008E6980" w:rsidP="008E698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8E6980" w:rsidRPr="003C781F" w:rsidRDefault="008E6980" w:rsidP="008E698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5021" w:type="dxa"/>
        <w:tblLook w:val="04A0"/>
      </w:tblPr>
      <w:tblGrid>
        <w:gridCol w:w="705"/>
        <w:gridCol w:w="7795"/>
        <w:gridCol w:w="993"/>
        <w:gridCol w:w="1134"/>
        <w:gridCol w:w="1842"/>
        <w:gridCol w:w="2552"/>
      </w:tblGrid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Bandeira Oficial do Brasil, tamanho 1,28x0, 90, o globo dupla face com estrelas impressas e letras bordadas, confecção em conformidade com as normas ABNT 16286:2014 e ABNT NBR 16287:2014. Fabricada em tecido 100% poliéster, com fio de alta resistência e malha bloqueada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pt-BR"/>
              </w:rPr>
              <w:t>indesmalhável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pt-BR"/>
              </w:rPr>
              <w:t>, com acabamento parte costurado e parte bordado.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Bandeira do Estado de Rondônia, tamanho 1,28x0, 90, o globo dupla face com estrelas impressas e letras bordadas, confecção em conformidade com as normas ABNT 16286:2014 e ABNT NBR 16287:2014. Fabricada em tecido 100% poliéster, com fio de alta resistência e malha bloqueada </w:t>
            </w:r>
            <w:proofErr w:type="spellStart"/>
            <w:r>
              <w:rPr>
                <w:rFonts w:asciiTheme="minorHAnsi" w:hAnsiTheme="minorHAnsi" w:cstheme="minorHAnsi"/>
              </w:rPr>
              <w:t>indesmalhável</w:t>
            </w:r>
            <w:proofErr w:type="spellEnd"/>
            <w:r>
              <w:rPr>
                <w:rFonts w:asciiTheme="minorHAnsi" w:hAnsiTheme="minorHAnsi" w:cstheme="minorHAnsi"/>
              </w:rPr>
              <w:t>, com acabamento parte costurado e parte bordado.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Bandeira do Munícipio de Presidente Médici- RO, tamanho 1,28x0, 90, o globo dupla face com estrelas impressas e letras bordadas, confecção em conformidade com as normas ABNT 16286:2014 e ABNT NBR 16287:2014. Fabricada em tecido 100% poliéster, com fio de alta resistência e malha bloqueada </w:t>
            </w:r>
            <w:proofErr w:type="spellStart"/>
            <w:r>
              <w:rPr>
                <w:rFonts w:asciiTheme="minorHAnsi" w:hAnsiTheme="minorHAnsi" w:cstheme="minorHAnsi"/>
              </w:rPr>
              <w:t>indesmalhável</w:t>
            </w:r>
            <w:proofErr w:type="spellEnd"/>
            <w:r>
              <w:rPr>
                <w:rFonts w:asciiTheme="minorHAnsi" w:hAnsiTheme="minorHAnsi" w:cstheme="minorHAnsi"/>
              </w:rPr>
              <w:t>, com acabamento parte costurado e parte bordado.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Bandeira do Poder Legislativo, tamanho 1,28</w:t>
            </w:r>
            <w:proofErr w:type="gramStart"/>
            <w:r>
              <w:rPr>
                <w:rFonts w:asciiTheme="minorHAnsi" w:hAnsiTheme="minorHAnsi" w:cstheme="minorHAnsi"/>
              </w:rPr>
              <w:t>x0,</w:t>
            </w:r>
            <w:proofErr w:type="gramEnd"/>
            <w:r>
              <w:rPr>
                <w:rFonts w:asciiTheme="minorHAnsi" w:hAnsiTheme="minorHAnsi" w:cstheme="minorHAnsi"/>
              </w:rPr>
              <w:t xml:space="preserve">90, o globo dupla face com estrelas impressas e letras bordadas, confecção em conformidade com as normas ABNT 16286:2014 e ABNT NBR 16287:2014. Fabricada em tecido 100% poliéster, com fio de alta resistência e malha bloqueada </w:t>
            </w:r>
            <w:proofErr w:type="spellStart"/>
            <w:r>
              <w:rPr>
                <w:rFonts w:asciiTheme="minorHAnsi" w:hAnsiTheme="minorHAnsi" w:cstheme="minorHAnsi"/>
              </w:rPr>
              <w:t>indesmalhável</w:t>
            </w:r>
            <w:proofErr w:type="spellEnd"/>
            <w:r>
              <w:rPr>
                <w:rFonts w:asciiTheme="minorHAnsi" w:hAnsiTheme="minorHAnsi" w:cstheme="minorHAnsi"/>
              </w:rPr>
              <w:t>, com acabamento parte costurado e parte bordado. Conforme Amostra.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8C4F09" w:rsidRDefault="008E6980" w:rsidP="00E3485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 Personalizada, recomendada para galão de Água de 20 Litros, medindo 80cm de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comprimento, Largura 80cm, altura 40cm, material tecido 100% poliester, cor azul marinho e branca, com letras bordadas, indicando NOME LOGOTIPO DA CÂMARA MUNICIPAL DE PRESIDENTE MÉDICI.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8C4F09" w:rsidRDefault="008E6980" w:rsidP="00E3485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Peças de Cetim Charmuse na cor Branca, para decorações de festa, sem elastano, 100% poliéster medindo 1,5 M de largura e 25 metros de Comprimento.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Peças de Cetim </w:t>
            </w:r>
            <w:proofErr w:type="spellStart"/>
            <w:r>
              <w:rPr>
                <w:rFonts w:asciiTheme="minorHAnsi" w:hAnsiTheme="minorHAnsi" w:cstheme="minorHAnsi"/>
              </w:rPr>
              <w:t>Charmuse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cor Verde, para decorações de festa, sem </w:t>
            </w:r>
            <w:proofErr w:type="spellStart"/>
            <w:r>
              <w:rPr>
                <w:rFonts w:asciiTheme="minorHAnsi" w:hAnsiTheme="minorHAnsi" w:cstheme="minorHAnsi"/>
              </w:rPr>
              <w:t>elastano</w:t>
            </w:r>
            <w:proofErr w:type="spellEnd"/>
            <w:r>
              <w:rPr>
                <w:rFonts w:asciiTheme="minorHAnsi" w:hAnsiTheme="minorHAnsi" w:cstheme="minorHAnsi"/>
              </w:rPr>
              <w:t>, 100% poliéster medindo 1,5 M de largura e 25 metros de Comprimento.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Peças de Cetim </w:t>
            </w:r>
            <w:proofErr w:type="spellStart"/>
            <w:r>
              <w:rPr>
                <w:rFonts w:asciiTheme="minorHAnsi" w:hAnsiTheme="minorHAnsi" w:cstheme="minorHAnsi"/>
              </w:rPr>
              <w:t>Charmuse</w:t>
            </w:r>
            <w:proofErr w:type="spellEnd"/>
            <w:r>
              <w:rPr>
                <w:rFonts w:asciiTheme="minorHAnsi" w:hAnsiTheme="minorHAnsi" w:cstheme="minorHAnsi"/>
              </w:rPr>
              <w:t xml:space="preserve"> na cor Amarela, para decorações de festa, sem </w:t>
            </w:r>
            <w:proofErr w:type="spellStart"/>
            <w:r>
              <w:rPr>
                <w:rFonts w:asciiTheme="minorHAnsi" w:hAnsiTheme="minorHAnsi" w:cstheme="minorHAnsi"/>
              </w:rPr>
              <w:t>elastano</w:t>
            </w:r>
            <w:proofErr w:type="spellEnd"/>
            <w:r>
              <w:rPr>
                <w:rFonts w:asciiTheme="minorHAnsi" w:hAnsiTheme="minorHAnsi" w:cstheme="minorHAnsi"/>
              </w:rPr>
              <w:t>, 100% poliéster medindo 1,5 M de largura e 25 metros de Comprimento.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980" w:rsidRPr="003C781F" w:rsidTr="00E348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B836FE" w:rsidRDefault="008E6980" w:rsidP="00E3485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</w:rPr>
              <w:t>Peças de Cetim Charmuse na cor Azul, para decorações de festa, sem elastano, 100% poliéster medindo 1,5 M de largura e 25 metros de Comprimento.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80" w:rsidRPr="003C781F" w:rsidRDefault="008E6980" w:rsidP="00E34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1"/>
        <w:gridCol w:w="1971"/>
        <w:gridCol w:w="3383"/>
        <w:gridCol w:w="3527"/>
        <w:gridCol w:w="2544"/>
      </w:tblGrid>
      <w:tr w:rsidR="008E6980" w:rsidRPr="00C95A6A" w:rsidTr="00E34858">
        <w:trPr>
          <w:cantSplit/>
          <w:trHeight w:val="607"/>
        </w:trPr>
        <w:tc>
          <w:tcPr>
            <w:tcW w:w="3601" w:type="dxa"/>
            <w:vMerge w:val="restart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8E6980" w:rsidRPr="00C95A6A" w:rsidTr="00E34858">
        <w:trPr>
          <w:cantSplit/>
          <w:trHeight w:val="754"/>
        </w:trPr>
        <w:tc>
          <w:tcPr>
            <w:tcW w:w="3601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8E6980" w:rsidRPr="00C95A6A" w:rsidTr="00E34858">
        <w:trPr>
          <w:cantSplit/>
          <w:trHeight w:val="637"/>
        </w:trPr>
        <w:tc>
          <w:tcPr>
            <w:tcW w:w="3601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  <w:p w:rsidR="008E6980" w:rsidRPr="00C95A6A" w:rsidRDefault="008E6980" w:rsidP="00E34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8E6980" w:rsidRPr="00C95A6A" w:rsidTr="00E34858">
        <w:trPr>
          <w:cantSplit/>
          <w:trHeight w:val="755"/>
        </w:trPr>
        <w:tc>
          <w:tcPr>
            <w:tcW w:w="3601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8E6980" w:rsidRPr="00C95A6A" w:rsidRDefault="008E6980" w:rsidP="00E34858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8E6980" w:rsidRPr="00C95A6A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E6980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8E6980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8E6980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8E6980" w:rsidRPr="003C781F" w:rsidRDefault="008E6980" w:rsidP="00E34858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 xml:space="preserve">Serv. Responsável pela </w:t>
            </w:r>
            <w:proofErr w:type="gramStart"/>
            <w:r w:rsidRPr="003C781F">
              <w:rPr>
                <w:rFonts w:ascii="Verdana" w:hAnsi="Verdana"/>
                <w:sz w:val="18"/>
                <w:szCs w:val="18"/>
              </w:rPr>
              <w:t>Cotação</w:t>
            </w:r>
            <w:proofErr w:type="gramEnd"/>
          </w:p>
        </w:tc>
      </w:tr>
    </w:tbl>
    <w:p w:rsidR="008E6980" w:rsidRPr="00C95A6A" w:rsidRDefault="008E6980" w:rsidP="008E6980"/>
    <w:p w:rsidR="008E6980" w:rsidRPr="00C95A6A" w:rsidRDefault="008E6980" w:rsidP="008E6980"/>
    <w:p w:rsidR="00254B6C" w:rsidRPr="008E6980" w:rsidRDefault="00254B6C" w:rsidP="008E6980"/>
    <w:sectPr w:rsidR="00254B6C" w:rsidRPr="008E6980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AC" w:rsidRDefault="00C417AC">
      <w:r>
        <w:separator/>
      </w:r>
    </w:p>
  </w:endnote>
  <w:endnote w:type="continuationSeparator" w:id="0">
    <w:p w:rsidR="00C417AC" w:rsidRDefault="00C4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AC" w:rsidRDefault="00C417AC">
      <w:r>
        <w:separator/>
      </w:r>
    </w:p>
  </w:footnote>
  <w:footnote w:type="continuationSeparator" w:id="0">
    <w:p w:rsidR="00C417AC" w:rsidRDefault="00C4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7" w:rsidRDefault="00623A56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AA532D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32640691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AA532D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AA532D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AA532D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7F27E7" w:rsidRDefault="00623A56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623A56" w:rsidP="000038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976DA"/>
    <w:rsid w:val="000C75D4"/>
    <w:rsid w:val="00254B6C"/>
    <w:rsid w:val="002B5224"/>
    <w:rsid w:val="003309B1"/>
    <w:rsid w:val="00356548"/>
    <w:rsid w:val="003954CA"/>
    <w:rsid w:val="0039734B"/>
    <w:rsid w:val="003C2ED9"/>
    <w:rsid w:val="003C781F"/>
    <w:rsid w:val="004213C5"/>
    <w:rsid w:val="004530D4"/>
    <w:rsid w:val="004B34B7"/>
    <w:rsid w:val="004B51EE"/>
    <w:rsid w:val="005035ED"/>
    <w:rsid w:val="00526DA0"/>
    <w:rsid w:val="005472AB"/>
    <w:rsid w:val="00623A56"/>
    <w:rsid w:val="00630AB7"/>
    <w:rsid w:val="006770C6"/>
    <w:rsid w:val="006E779A"/>
    <w:rsid w:val="007D608A"/>
    <w:rsid w:val="00876AB4"/>
    <w:rsid w:val="00895E2A"/>
    <w:rsid w:val="008B2C6A"/>
    <w:rsid w:val="008C4F09"/>
    <w:rsid w:val="008E6980"/>
    <w:rsid w:val="009007ED"/>
    <w:rsid w:val="00944BEF"/>
    <w:rsid w:val="00945A62"/>
    <w:rsid w:val="00960363"/>
    <w:rsid w:val="009D5D44"/>
    <w:rsid w:val="00A04DA7"/>
    <w:rsid w:val="00A75E10"/>
    <w:rsid w:val="00AA532D"/>
    <w:rsid w:val="00AB01E7"/>
    <w:rsid w:val="00AF4F28"/>
    <w:rsid w:val="00B30DDB"/>
    <w:rsid w:val="00B836FE"/>
    <w:rsid w:val="00BB0B30"/>
    <w:rsid w:val="00C24074"/>
    <w:rsid w:val="00C417AC"/>
    <w:rsid w:val="00C95A6A"/>
    <w:rsid w:val="00C9633A"/>
    <w:rsid w:val="00C976DA"/>
    <w:rsid w:val="00D6463D"/>
    <w:rsid w:val="00D72FC6"/>
    <w:rsid w:val="00D74F40"/>
    <w:rsid w:val="00E31EA5"/>
    <w:rsid w:val="00E7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976D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76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C976D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C976D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C976DA"/>
    <w:pPr>
      <w:ind w:left="-1276" w:right="423"/>
    </w:pPr>
  </w:style>
  <w:style w:type="table" w:styleId="Tabelacomgrade">
    <w:name w:val="Table Grid"/>
    <w:basedOn w:val="Tabelanormal"/>
    <w:uiPriority w:val="59"/>
    <w:rsid w:val="00C9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9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75E10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5E10"/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976D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76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C976D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C976D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C976DA"/>
    <w:pPr>
      <w:ind w:left="-1276" w:right="423"/>
    </w:pPr>
  </w:style>
  <w:style w:type="table" w:styleId="Tabelacomgrade">
    <w:name w:val="Table Grid"/>
    <w:basedOn w:val="Tabelanormal"/>
    <w:uiPriority w:val="59"/>
    <w:rsid w:val="00C9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9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75E10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5E10"/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FLAVIO</cp:lastModifiedBy>
  <cp:revision>3</cp:revision>
  <cp:lastPrinted>2019-09-24T12:28:00Z</cp:lastPrinted>
  <dcterms:created xsi:type="dcterms:W3CDTF">2019-09-24T12:28:00Z</dcterms:created>
  <dcterms:modified xsi:type="dcterms:W3CDTF">2019-10-15T14:32:00Z</dcterms:modified>
</cp:coreProperties>
</file>